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D5" w:rsidRPr="00391159" w:rsidRDefault="007823D5" w:rsidP="007823D5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1152525" cy="1181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3D5" w:rsidRPr="00391159" w:rsidRDefault="007823D5" w:rsidP="007823D5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 xml:space="preserve">Совет </w:t>
      </w:r>
    </w:p>
    <w:p w:rsidR="007823D5" w:rsidRPr="00391159" w:rsidRDefault="007823D5" w:rsidP="007823D5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 xml:space="preserve">городского поселения </w:t>
      </w:r>
    </w:p>
    <w:p w:rsidR="007823D5" w:rsidRPr="00391159" w:rsidRDefault="007823D5" w:rsidP="007823D5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>«Забайкальское»</w:t>
      </w:r>
    </w:p>
    <w:p w:rsidR="007823D5" w:rsidRPr="00391159" w:rsidRDefault="007823D5" w:rsidP="007823D5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 xml:space="preserve">муниципального района </w:t>
      </w:r>
    </w:p>
    <w:p w:rsidR="007823D5" w:rsidRPr="00391159" w:rsidRDefault="007823D5" w:rsidP="007823D5">
      <w:pPr>
        <w:jc w:val="center"/>
        <w:rPr>
          <w:sz w:val="28"/>
          <w:szCs w:val="28"/>
        </w:rPr>
      </w:pPr>
      <w:r w:rsidRPr="00391159">
        <w:rPr>
          <w:sz w:val="28"/>
          <w:szCs w:val="28"/>
        </w:rPr>
        <w:t>«Забайкальский район»</w:t>
      </w:r>
    </w:p>
    <w:p w:rsidR="007823D5" w:rsidRPr="00391159" w:rsidRDefault="007823D5" w:rsidP="007823D5">
      <w:pPr>
        <w:jc w:val="center"/>
        <w:rPr>
          <w:sz w:val="28"/>
          <w:szCs w:val="28"/>
        </w:rPr>
      </w:pPr>
      <w:r w:rsidRPr="00391159">
        <w:rPr>
          <w:sz w:val="28"/>
          <w:szCs w:val="28"/>
          <w:lang w:val="en-US"/>
        </w:rPr>
        <w:t>III</w:t>
      </w:r>
      <w:r w:rsidRPr="00391159">
        <w:rPr>
          <w:sz w:val="28"/>
          <w:szCs w:val="28"/>
        </w:rPr>
        <w:t>-го созыва</w:t>
      </w:r>
    </w:p>
    <w:p w:rsidR="007823D5" w:rsidRDefault="007823D5" w:rsidP="007823D5">
      <w:pPr>
        <w:jc w:val="center"/>
        <w:rPr>
          <w:sz w:val="28"/>
          <w:szCs w:val="28"/>
        </w:rPr>
      </w:pPr>
    </w:p>
    <w:p w:rsidR="007823D5" w:rsidRPr="00391159" w:rsidRDefault="007823D5" w:rsidP="007823D5">
      <w:pPr>
        <w:jc w:val="center"/>
        <w:rPr>
          <w:sz w:val="28"/>
          <w:szCs w:val="28"/>
        </w:rPr>
      </w:pPr>
      <w:bookmarkStart w:id="0" w:name="_GoBack"/>
      <w:bookmarkEnd w:id="0"/>
      <w:r w:rsidRPr="00391159">
        <w:rPr>
          <w:b/>
          <w:sz w:val="28"/>
          <w:szCs w:val="28"/>
        </w:rPr>
        <w:t>РЕШЕНИЕ</w:t>
      </w:r>
    </w:p>
    <w:p w:rsidR="007823D5" w:rsidRPr="00391159" w:rsidRDefault="007823D5" w:rsidP="007823D5">
      <w:pPr>
        <w:jc w:val="center"/>
        <w:rPr>
          <w:b/>
          <w:sz w:val="28"/>
          <w:szCs w:val="28"/>
        </w:rPr>
      </w:pPr>
    </w:p>
    <w:p w:rsidR="007823D5" w:rsidRPr="0079046B" w:rsidRDefault="007823D5" w:rsidP="007823D5">
      <w:pPr>
        <w:rPr>
          <w:sz w:val="28"/>
          <w:szCs w:val="28"/>
          <w:u w:val="single"/>
        </w:rPr>
      </w:pPr>
      <w:r w:rsidRPr="00391159">
        <w:rPr>
          <w:sz w:val="28"/>
          <w:szCs w:val="28"/>
        </w:rPr>
        <w:t>«</w:t>
      </w:r>
      <w:r w:rsidR="0079046B">
        <w:rPr>
          <w:sz w:val="28"/>
          <w:szCs w:val="28"/>
          <w:u w:val="single"/>
        </w:rPr>
        <w:t>25</w:t>
      </w:r>
      <w:r w:rsidRPr="00391159">
        <w:rPr>
          <w:sz w:val="28"/>
          <w:szCs w:val="28"/>
        </w:rPr>
        <w:t xml:space="preserve"> »  </w:t>
      </w:r>
      <w:r>
        <w:rPr>
          <w:sz w:val="28"/>
          <w:szCs w:val="28"/>
          <w:u w:val="single"/>
        </w:rPr>
        <w:t xml:space="preserve">ноября </w:t>
      </w:r>
      <w:r w:rsidRPr="00391159">
        <w:rPr>
          <w:sz w:val="28"/>
          <w:szCs w:val="28"/>
          <w:u w:val="single"/>
        </w:rPr>
        <w:t xml:space="preserve"> 2015г</w:t>
      </w:r>
      <w:r w:rsidRPr="00391159">
        <w:rPr>
          <w:sz w:val="28"/>
          <w:szCs w:val="28"/>
        </w:rPr>
        <w:t xml:space="preserve">.                                                                                 № </w:t>
      </w:r>
      <w:r w:rsidR="0079046B" w:rsidRPr="0079046B">
        <w:rPr>
          <w:sz w:val="28"/>
          <w:szCs w:val="28"/>
          <w:u w:val="single"/>
        </w:rPr>
        <w:t>151</w:t>
      </w:r>
    </w:p>
    <w:p w:rsidR="007823D5" w:rsidRPr="00391159" w:rsidRDefault="007823D5" w:rsidP="007823D5">
      <w:pPr>
        <w:rPr>
          <w:sz w:val="28"/>
          <w:szCs w:val="28"/>
        </w:rPr>
      </w:pPr>
      <w:proofErr w:type="spellStart"/>
      <w:r w:rsidRPr="00391159">
        <w:rPr>
          <w:sz w:val="28"/>
          <w:szCs w:val="28"/>
        </w:rPr>
        <w:t>пгт</w:t>
      </w:r>
      <w:proofErr w:type="spellEnd"/>
      <w:r w:rsidRPr="00391159">
        <w:rPr>
          <w:sz w:val="28"/>
          <w:szCs w:val="28"/>
        </w:rPr>
        <w:t>. Забайкальск</w:t>
      </w:r>
    </w:p>
    <w:p w:rsidR="00651FE0" w:rsidRDefault="00651FE0" w:rsidP="00651FE0"/>
    <w:p w:rsidR="00651FE0" w:rsidRPr="007823D5" w:rsidRDefault="00651FE0" w:rsidP="007823D5">
      <w:pPr>
        <w:jc w:val="center"/>
        <w:rPr>
          <w:sz w:val="28"/>
          <w:szCs w:val="28"/>
        </w:rPr>
      </w:pPr>
      <w:r w:rsidRPr="007823D5">
        <w:rPr>
          <w:sz w:val="28"/>
          <w:szCs w:val="28"/>
        </w:rPr>
        <w:t>О внесении изменений в  решение Совета городского поселения «Забайкальское</w:t>
      </w:r>
      <w:proofErr w:type="gramStart"/>
      <w:r w:rsidRPr="007823D5">
        <w:rPr>
          <w:sz w:val="28"/>
          <w:szCs w:val="28"/>
        </w:rPr>
        <w:t>»о</w:t>
      </w:r>
      <w:proofErr w:type="gramEnd"/>
      <w:r w:rsidRPr="007823D5">
        <w:rPr>
          <w:sz w:val="28"/>
          <w:szCs w:val="28"/>
        </w:rPr>
        <w:t>т  11 декабря 2012   года  № 15" О    внесении    изменений   в   решение     Совета   городского   поселения    «Забайкальское»  от   17  февраля  2011 года  № 207 "Об утверждении Положения об  Администрации  городского поселения  «Забайкальское»" "</w:t>
      </w:r>
    </w:p>
    <w:p w:rsidR="00651FE0" w:rsidRDefault="00651FE0" w:rsidP="00BF17B8">
      <w:pPr>
        <w:jc w:val="center"/>
      </w:pPr>
    </w:p>
    <w:p w:rsidR="00651FE0" w:rsidRPr="007823D5" w:rsidRDefault="00651FE0" w:rsidP="007823D5">
      <w:pPr>
        <w:ind w:firstLine="900"/>
        <w:jc w:val="both"/>
        <w:rPr>
          <w:b/>
          <w:sz w:val="28"/>
          <w:szCs w:val="28"/>
        </w:rPr>
      </w:pPr>
      <w:r w:rsidRPr="007823D5">
        <w:rPr>
          <w:sz w:val="28"/>
          <w:szCs w:val="28"/>
        </w:rPr>
        <w:t xml:space="preserve">В целях приведения нормативных правовых актов городского поселения "Забайкальское" в соответствии действующему законодательству, на основании Бюджетного кодекса, Совет городского поселения «Забайкальское» </w:t>
      </w:r>
      <w:r w:rsidRPr="007823D5">
        <w:rPr>
          <w:b/>
          <w:sz w:val="28"/>
          <w:szCs w:val="28"/>
        </w:rPr>
        <w:t>решил:</w:t>
      </w:r>
    </w:p>
    <w:p w:rsidR="00651FE0" w:rsidRPr="007823D5" w:rsidRDefault="00651FE0" w:rsidP="00651FE0">
      <w:pPr>
        <w:jc w:val="both"/>
        <w:rPr>
          <w:sz w:val="28"/>
          <w:szCs w:val="28"/>
        </w:rPr>
      </w:pPr>
      <w:r w:rsidRPr="007823D5">
        <w:rPr>
          <w:sz w:val="28"/>
          <w:szCs w:val="28"/>
        </w:rPr>
        <w:t xml:space="preserve"> 1. Внести изменения в решение Совета городского поселения «Забайкальское»  муниципального  района «Забайкальский район» от 11 декабря 2012 года  №  15 "О    внесении    изменений   в   решение     Совета   городского   поселения    «Забайкальское»  от   17  февраля  2011 года  № 207 "Об утверждении Положения об  Администрации  городского поселения  «Забайкальское»" ":</w:t>
      </w:r>
    </w:p>
    <w:p w:rsidR="00651FE0" w:rsidRPr="007823D5" w:rsidRDefault="00651FE0" w:rsidP="00651FE0">
      <w:pPr>
        <w:ind w:firstLine="900"/>
        <w:jc w:val="both"/>
        <w:rPr>
          <w:sz w:val="28"/>
          <w:szCs w:val="28"/>
        </w:rPr>
      </w:pPr>
      <w:r w:rsidRPr="007823D5">
        <w:rPr>
          <w:sz w:val="28"/>
          <w:szCs w:val="28"/>
        </w:rPr>
        <w:t xml:space="preserve">1.1.  в пункте 3.7 вместо слов " Заместитель Главы по финансовым, имущественным вопросам и социально – экономическому развитию </w:t>
      </w:r>
      <w:r w:rsidRPr="007823D5">
        <w:rPr>
          <w:i/>
          <w:sz w:val="28"/>
          <w:szCs w:val="28"/>
        </w:rPr>
        <w:t>читать слова</w:t>
      </w:r>
      <w:r w:rsidRPr="007823D5">
        <w:rPr>
          <w:sz w:val="28"/>
          <w:szCs w:val="28"/>
        </w:rPr>
        <w:t xml:space="preserve"> Заместитель Главы – начальник отдела по финансовым, имущественным вопросам  и социально - экономическому развитию". </w:t>
      </w:r>
    </w:p>
    <w:p w:rsidR="00651FE0" w:rsidRPr="007823D5" w:rsidRDefault="00651FE0" w:rsidP="007823D5">
      <w:pPr>
        <w:ind w:firstLine="900"/>
        <w:jc w:val="both"/>
        <w:rPr>
          <w:sz w:val="28"/>
          <w:szCs w:val="28"/>
        </w:rPr>
      </w:pPr>
      <w:r w:rsidRPr="007823D5">
        <w:rPr>
          <w:sz w:val="28"/>
          <w:szCs w:val="28"/>
        </w:rPr>
        <w:t>Прилагается схема в новой редакции.</w:t>
      </w:r>
    </w:p>
    <w:p w:rsidR="00651FE0" w:rsidRPr="007823D5" w:rsidRDefault="00651FE0" w:rsidP="007823D5">
      <w:pPr>
        <w:ind w:firstLine="708"/>
        <w:jc w:val="both"/>
        <w:rPr>
          <w:sz w:val="28"/>
          <w:szCs w:val="28"/>
        </w:rPr>
      </w:pPr>
      <w:r w:rsidRPr="007823D5">
        <w:rPr>
          <w:sz w:val="28"/>
          <w:szCs w:val="28"/>
        </w:rPr>
        <w:t>2. Опубликовать настоящее решение в информационном вестнике «Вести Забайкальска».</w:t>
      </w:r>
    </w:p>
    <w:p w:rsidR="00651FE0" w:rsidRPr="007823D5" w:rsidRDefault="00651FE0" w:rsidP="00651FE0">
      <w:pPr>
        <w:jc w:val="both"/>
        <w:rPr>
          <w:b/>
          <w:bCs/>
          <w:sz w:val="28"/>
          <w:szCs w:val="28"/>
        </w:rPr>
      </w:pPr>
    </w:p>
    <w:p w:rsidR="00651FE0" w:rsidRPr="007823D5" w:rsidRDefault="00651FE0" w:rsidP="00651FE0">
      <w:pPr>
        <w:jc w:val="both"/>
        <w:rPr>
          <w:bCs/>
          <w:sz w:val="28"/>
          <w:szCs w:val="28"/>
        </w:rPr>
      </w:pPr>
      <w:r w:rsidRPr="007823D5">
        <w:rPr>
          <w:bCs/>
          <w:sz w:val="28"/>
          <w:szCs w:val="28"/>
        </w:rPr>
        <w:t>Глава городского поселения</w:t>
      </w:r>
    </w:p>
    <w:p w:rsidR="00651FE0" w:rsidRDefault="00651FE0" w:rsidP="00651FE0">
      <w:pPr>
        <w:rPr>
          <w:bCs/>
          <w:sz w:val="28"/>
          <w:szCs w:val="28"/>
        </w:rPr>
      </w:pPr>
      <w:r w:rsidRPr="007823D5">
        <w:rPr>
          <w:bCs/>
          <w:sz w:val="28"/>
          <w:szCs w:val="28"/>
        </w:rPr>
        <w:t>«Забайкальское»                                                                  О.Г.Ермолин</w:t>
      </w:r>
    </w:p>
    <w:p w:rsidR="00C80220" w:rsidRDefault="00C80220" w:rsidP="00651FE0">
      <w:pPr>
        <w:rPr>
          <w:bCs/>
          <w:sz w:val="28"/>
          <w:szCs w:val="28"/>
        </w:rPr>
      </w:pPr>
    </w:p>
    <w:p w:rsidR="00C80220" w:rsidRDefault="00C80220" w:rsidP="00651FE0">
      <w:pPr>
        <w:rPr>
          <w:bCs/>
          <w:sz w:val="28"/>
          <w:szCs w:val="28"/>
        </w:rPr>
      </w:pPr>
    </w:p>
    <w:p w:rsidR="00C80220" w:rsidRDefault="00C80220" w:rsidP="00651FE0">
      <w:pPr>
        <w:rPr>
          <w:bCs/>
          <w:sz w:val="28"/>
          <w:szCs w:val="28"/>
        </w:rPr>
        <w:sectPr w:rsidR="00C80220" w:rsidSect="00263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220" w:rsidRPr="007823D5" w:rsidRDefault="00C80220" w:rsidP="00651FE0">
      <w:pPr>
        <w:rPr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723.25pt;height:379pt;mso-position-horizontal-relative:char;mso-position-vertical-relative:line" coordorigin="3471,1624" coordsize="7233,37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471;top:1624;width:7233;height:3790" o:preferrelative="f">
              <v:fill o:detectmouseclick="t"/>
              <v:path o:extrusionok="t" o:connecttype="none"/>
            </v:shape>
            <v:rect id="_x0000_s1028" style="position:absolute;left:6600;top:1624;width:1134;height:274">
              <v:textbox style="mso-next-textbox:#_x0000_s1028">
                <w:txbxContent>
                  <w:p w:rsidR="00C80220" w:rsidRDefault="00C80220" w:rsidP="00C8022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ГЛАВА</w:t>
                    </w:r>
                  </w:p>
                </w:txbxContent>
              </v:textbox>
            </v:rect>
            <v:rect id="_x0000_s1029" style="position:absolute;left:6150;top:3457;width:1890;height:494">
              <v:textbox style="mso-next-textbox:#_x0000_s1029">
                <w:txbxContent>
                  <w:p w:rsidR="00C80220" w:rsidRDefault="00C80220" w:rsidP="00C8022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Отдел земельных отношений, архитектуры и градостроительства</w:t>
                    </w:r>
                  </w:p>
                </w:txbxContent>
              </v:textbox>
            </v:rect>
            <v:rect id="_x0000_s1030" style="position:absolute;left:6150;top:2119;width:1890;height:413">
              <v:textbox style="mso-next-textbox:#_x0000_s1030">
                <w:txbxContent>
                  <w:p w:rsidR="00C80220" w:rsidRDefault="00C80220" w:rsidP="00C80220">
                    <w:pPr>
                      <w:jc w:val="center"/>
                    </w:pPr>
                    <w:r>
                      <w:rPr>
                        <w:b/>
                      </w:rPr>
                      <w:t xml:space="preserve">Заместитель Главы  по общим вопросам </w:t>
                    </w:r>
                  </w:p>
                </w:txbxContent>
              </v:textbox>
            </v:rect>
            <v:rect id="_x0000_s1031" style="position:absolute;left:6150;top:2724;width:1890;height:529">
              <v:textbox style="mso-next-textbox:#_x0000_s1031">
                <w:txbxContent>
                  <w:p w:rsidR="00C80220" w:rsidRDefault="00C80220" w:rsidP="00C80220">
                    <w:pPr>
                      <w:jc w:val="center"/>
                    </w:pPr>
                    <w:r>
                      <w:rPr>
                        <w:b/>
                      </w:rPr>
                      <w:t>Отдел по ЖКХ, строительству, транспорту, связи и промышленности и ЧС</w:t>
                    </w:r>
                  </w:p>
                </w:txbxContent>
              </v:textbox>
            </v:rect>
            <v:rect id="_x0000_s1032" style="position:absolute;left:3684;top:2037;width:1765;height:353">
              <v:textbox style="mso-next-textbox:#_x0000_s1032">
                <w:txbxContent>
                  <w:p w:rsidR="00C80220" w:rsidRDefault="00C80220" w:rsidP="00C8022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Ведущий специалист 1 </w:t>
                    </w:r>
                    <w:proofErr w:type="spellStart"/>
                    <w:r>
                      <w:rPr>
                        <w:b/>
                      </w:rPr>
                      <w:t>разр</w:t>
                    </w:r>
                    <w:proofErr w:type="spellEnd"/>
                    <w:r>
                      <w:rPr>
                        <w:b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</w:rPr>
                      <w:t>военно</w:t>
                    </w:r>
                    <w:proofErr w:type="spellEnd"/>
                    <w:r>
                      <w:rPr>
                        <w:b/>
                      </w:rPr>
                      <w:t xml:space="preserve"> – учетного стола</w:t>
                    </w:r>
                  </w:p>
                  <w:p w:rsidR="00C80220" w:rsidRDefault="00C80220" w:rsidP="00C80220"/>
                </w:txbxContent>
              </v:textbox>
            </v:rect>
            <v:rect id="_x0000_s1033" style="position:absolute;left:3684;top:4449;width:1765;height:230">
              <v:textbox style="mso-next-textbox:#_x0000_s1033">
                <w:txbxContent>
                  <w:p w:rsidR="00C80220" w:rsidRDefault="00C80220" w:rsidP="00C8022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Общий отдел </w:t>
                    </w:r>
                  </w:p>
                  <w:p w:rsidR="00C80220" w:rsidRDefault="00C80220" w:rsidP="00C80220"/>
                </w:txbxContent>
              </v:textbox>
            </v:rect>
            <v:line id="_x0000_s1034" style="position:absolute;flip:x" from="3504,1759" to="6564,1760"/>
            <v:line id="_x0000_s1035" style="position:absolute" from="7734,1760" to="9534,1761"/>
            <v:line id="_x0000_s1036" style="position:absolute" from="9480,1759" to="9481,2037">
              <v:stroke endarrow="block"/>
            </v:line>
            <v:line id="_x0000_s1037" style="position:absolute" from="7102,1898" to="7103,2119">
              <v:stroke endarrow="block"/>
            </v:line>
            <v:line id="_x0000_s1038" style="position:absolute;flip:x" from="7097,2532" to="7101,2725">
              <v:stroke endarrow="block"/>
            </v:line>
            <v:line id="_x0000_s1039" style="position:absolute" from="9534,1761" to="10704,1762"/>
            <v:rect id="_x0000_s1040" style="position:absolute;left:8238;top:2072;width:2285;height:652">
              <v:textbox style="mso-next-textbox:#_x0000_s1040">
                <w:txbxContent>
                  <w:p w:rsidR="00C80220" w:rsidRDefault="00C80220" w:rsidP="00C8022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Заместитель Главы – начальник отдела по имущественным, финансовым вопросам и социально-экономическому развитию</w:t>
                    </w:r>
                  </w:p>
                </w:txbxContent>
              </v:textbox>
            </v:rect>
            <v:line id="_x0000_s1041" style="position:absolute" from="9479,2724" to="9480,2922">
              <v:stroke endarrow="block"/>
            </v:line>
            <v:rect id="_x0000_s1042" style="position:absolute;left:3684;top:2562;width:1765;height:360">
              <v:textbox style="mso-next-textbox:#_x0000_s1042">
                <w:txbxContent>
                  <w:p w:rsidR="00C80220" w:rsidRDefault="00C80220" w:rsidP="00C8022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Специалист </w:t>
                    </w:r>
                    <w:r>
                      <w:rPr>
                        <w:b/>
                        <w:lang w:val="en-US"/>
                      </w:rPr>
                      <w:t>I</w:t>
                    </w:r>
                    <w:r w:rsidRPr="0083666C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разряда </w:t>
                    </w:r>
                  </w:p>
                  <w:p w:rsidR="00C80220" w:rsidRDefault="00C80220" w:rsidP="00C80220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военн</w:t>
                    </w:r>
                    <w:proofErr w:type="gramStart"/>
                    <w:r>
                      <w:rPr>
                        <w:b/>
                      </w:rPr>
                      <w:t>о</w:t>
                    </w:r>
                    <w:proofErr w:type="spellEnd"/>
                    <w:r>
                      <w:rPr>
                        <w:b/>
                      </w:rPr>
                      <w:t>-</w:t>
                    </w:r>
                    <w:proofErr w:type="gramEnd"/>
                    <w:r>
                      <w:rPr>
                        <w:b/>
                      </w:rPr>
                      <w:t xml:space="preserve">   учетного стола</w:t>
                    </w:r>
                  </w:p>
                  <w:p w:rsidR="00C80220" w:rsidRDefault="00C80220" w:rsidP="00C80220"/>
                </w:txbxContent>
              </v:textbox>
            </v:rect>
            <v:rect id="_x0000_s1043" style="position:absolute;left:3684;top:3715;width:1765;height:525">
              <v:textbox style="mso-next-textbox:#_x0000_s1043">
                <w:txbxContent>
                  <w:p w:rsidR="00C80220" w:rsidRDefault="00C80220" w:rsidP="00C8022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Главный специалист по контролю за использование земель</w:t>
                    </w:r>
                  </w:p>
                </w:txbxContent>
              </v:textbox>
            </v:rect>
            <v:line id="_x0000_s1044" style="position:absolute;flip:x" from="4577,1759" to="4578,2037">
              <v:stroke endarrow="block"/>
            </v:line>
            <v:line id="_x0000_s1045" style="position:absolute" from="7091,3951" to="7092,4127">
              <v:stroke endarrow="block"/>
            </v:line>
            <v:line id="_x0000_s1046" style="position:absolute" from="3504,3392" to="3684,3393">
              <v:stroke endarrow="block"/>
            </v:line>
            <v:line id="_x0000_s1047" style="position:absolute" from="10679,1762" to="10680,3863"/>
            <v:line id="_x0000_s1048" style="position:absolute;flip:x" from="7095,3282" to="7097,3457">
              <v:stroke endarrow="block"/>
            </v:line>
            <v:rect id="_x0000_s1049" style="position:absolute;left:8238;top:2960;width:2285;height:497">
              <v:textbox style="mso-next-textbox:#_x0000_s1049">
                <w:txbxContent>
                  <w:p w:rsidR="00C80220" w:rsidRDefault="00C80220" w:rsidP="00C8022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Отдел по финансовым, имущественным вопросам и социально-экономическому развитию</w:t>
                    </w:r>
                  </w:p>
                  <w:p w:rsidR="00C80220" w:rsidRDefault="00C80220" w:rsidP="00C80220"/>
                </w:txbxContent>
              </v:textbox>
            </v:rect>
            <v:line id="_x0000_s1050" style="position:absolute" from="10679,2448" to="10680,3863"/>
            <v:line id="_x0000_s1051" style="position:absolute" from="3504,2724" to="3684,2725">
              <v:stroke endarrow="block"/>
            </v:line>
            <v:line id="_x0000_s1052" style="position:absolute" from="3471,1762" to="3472,4679"/>
            <v:rect id="_x0000_s1053" style="position:absolute;left:8238;top:3757;width:2301;height:357">
              <v:textbox style="mso-next-textbox:#_x0000_s1053">
                <w:txbxContent>
                  <w:p w:rsidR="00C80220" w:rsidRDefault="00C80220" w:rsidP="00C8022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Обслуживающий персонал</w:t>
                    </w:r>
                  </w:p>
                  <w:p w:rsidR="00C80220" w:rsidRDefault="00C80220" w:rsidP="00C80220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10539;top:3936;width:1;height:1" o:connectortype="straight">
              <v:stroke endarrow="block"/>
            </v:shape>
            <v:shape id="_x0000_s1055" type="#_x0000_t32" style="position:absolute;left:10539;top:3862;width:141;height:1;flip:x" o:connectortype="straight">
              <v:stroke endarrow="block"/>
            </v:shape>
            <v:rect id="_x0000_s1056" style="position:absolute;left:3684;top:3145;width:1765;height:361">
              <v:textbox style="mso-next-textbox:#_x0000_s1056">
                <w:txbxContent>
                  <w:p w:rsidR="00C80220" w:rsidRDefault="00C80220" w:rsidP="00C8022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Старший специалист 1 </w:t>
                    </w:r>
                    <w:proofErr w:type="spellStart"/>
                    <w:r>
                      <w:rPr>
                        <w:b/>
                      </w:rPr>
                      <w:t>разр</w:t>
                    </w:r>
                    <w:proofErr w:type="spellEnd"/>
                    <w:r>
                      <w:rPr>
                        <w:b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</w:rPr>
                      <w:t>военно</w:t>
                    </w:r>
                    <w:proofErr w:type="spellEnd"/>
                    <w:r>
                      <w:rPr>
                        <w:b/>
                      </w:rPr>
                      <w:t xml:space="preserve"> – учетного стола</w:t>
                    </w:r>
                  </w:p>
                  <w:p w:rsidR="00C80220" w:rsidRDefault="00C80220" w:rsidP="00C80220"/>
                </w:txbxContent>
              </v:textbox>
            </v:rect>
            <v:line id="_x0000_s1057" style="position:absolute" from="3471,3937" to="3651,3938">
              <v:stroke endarrow="block"/>
            </v:line>
            <v:line id="_x0000_s1058" style="position:absolute" from="3472,4547" to="3692,4548">
              <v:stroke endarrow="block"/>
            </v:line>
            <w10:wrap type="none"/>
            <w10:anchorlock/>
          </v:group>
        </w:pict>
      </w:r>
    </w:p>
    <w:p w:rsidR="00BD3672" w:rsidRPr="007823D5" w:rsidRDefault="00BD3672">
      <w:pPr>
        <w:rPr>
          <w:sz w:val="28"/>
          <w:szCs w:val="28"/>
        </w:rPr>
      </w:pPr>
    </w:p>
    <w:sectPr w:rsidR="00BD3672" w:rsidRPr="007823D5" w:rsidSect="00C802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B21"/>
    <w:rsid w:val="0026379C"/>
    <w:rsid w:val="002B22B3"/>
    <w:rsid w:val="00651FE0"/>
    <w:rsid w:val="007823D5"/>
    <w:rsid w:val="0079046B"/>
    <w:rsid w:val="00BD3672"/>
    <w:rsid w:val="00BF17B8"/>
    <w:rsid w:val="00C80220"/>
    <w:rsid w:val="00E83B21"/>
    <w:rsid w:val="00EC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54">
          <o:proxy start="" idref="#_x0000_s1053" connectloc="3"/>
          <o:proxy end="" idref="#_x0000_s1053" connectloc="3"/>
        </o:r>
        <o:r id="V:Rule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2015-11-27T07:07:00Z</cp:lastPrinted>
  <dcterms:created xsi:type="dcterms:W3CDTF">2015-11-13T01:01:00Z</dcterms:created>
  <dcterms:modified xsi:type="dcterms:W3CDTF">2015-12-09T02:23:00Z</dcterms:modified>
</cp:coreProperties>
</file>